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BF01FD" w:rsidRPr="001B3E7D" w:rsidRDefault="00BF01FD" w:rsidP="00FB0AA6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</w:p>
    <w:p w:rsidR="00BF01FD" w:rsidRPr="001B3E7D" w:rsidRDefault="00BF01FD" w:rsidP="00FB0AA6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</w:p>
    <w:p w:rsidR="00BF01FD" w:rsidRPr="001B3E7D" w:rsidRDefault="00BF01FD" w:rsidP="00FB0AA6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E737FB" w:rsidRPr="00F64213" w:rsidTr="00EA3429">
        <w:trPr>
          <w:trHeight w:val="1338"/>
        </w:trPr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E737FB" w:rsidRPr="00F64213" w:rsidRDefault="00E737F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E737FB" w:rsidRPr="00F64213" w:rsidRDefault="00E737FB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</w:p>
          <w:p w:rsidR="00E737FB" w:rsidRPr="00F64213" w:rsidRDefault="00E737FB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Asist. dr. ing. Both Ioan</w:t>
            </w:r>
          </w:p>
          <w:p w:rsidR="00E737FB" w:rsidRPr="00F64213" w:rsidRDefault="00E737FB" w:rsidP="00F65B97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32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/ </w:t>
            </w:r>
            <w:r>
              <w:rPr>
                <w:color w:val="538135"/>
                <w:sz w:val="18"/>
                <w:szCs w:val="18"/>
                <w:lang w:val="ro-RO"/>
              </w:rPr>
              <w:t>8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E737FB" w:rsidRPr="00F64213" w:rsidRDefault="00E737FB" w:rsidP="00F65B97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Statica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>, curs</w:t>
            </w:r>
            <w:r>
              <w:rPr>
                <w:color w:val="538135"/>
                <w:sz w:val="18"/>
                <w:szCs w:val="18"/>
                <w:lang w:val="ro-RO"/>
              </w:rPr>
              <w:t xml:space="preserve"> si seminar</w:t>
            </w: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E737FB" w:rsidRPr="00F64213" w:rsidRDefault="00E737FB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Universitatea </w:t>
            </w:r>
          </w:p>
          <w:p w:rsidR="00E737FB" w:rsidRPr="00F64213" w:rsidRDefault="00E737FB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Tehnică din Cluj </w:t>
            </w:r>
          </w:p>
          <w:p w:rsidR="00E737FB" w:rsidRPr="00F64213" w:rsidRDefault="00E737FB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/ Facultatea de </w:t>
            </w:r>
          </w:p>
          <w:p w:rsidR="00E737FB" w:rsidRPr="00F64213" w:rsidRDefault="00E737FB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Constructii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/ </w:t>
            </w:r>
          </w:p>
          <w:p w:rsidR="00E737FB" w:rsidRPr="00F64213" w:rsidRDefault="00E737FB" w:rsidP="00F6421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Inginerie civila limba engleza</w:t>
            </w: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E737FB" w:rsidRPr="00F64213" w:rsidRDefault="00E737FB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F64213">
              <w:rPr>
                <w:color w:val="538135"/>
                <w:sz w:val="18"/>
                <w:szCs w:val="18"/>
                <w:lang w:val="ro-RO"/>
              </w:rPr>
              <w:t>Doctorat în</w:t>
            </w:r>
          </w:p>
          <w:p w:rsidR="00E737FB" w:rsidRPr="00F64213" w:rsidRDefault="00E737FB" w:rsidP="00F6421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Inginerie civila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E737FB" w:rsidRPr="00F64213" w:rsidRDefault="00E737FB" w:rsidP="00E737FB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color w:val="538135"/>
                <w:sz w:val="18"/>
                <w:szCs w:val="18"/>
                <w:lang w:val="ro-RO"/>
              </w:rPr>
              <w:t>1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c</w:t>
            </w:r>
            <w:r>
              <w:rPr>
                <w:color w:val="538135"/>
                <w:sz w:val="18"/>
                <w:szCs w:val="18"/>
                <w:lang w:val="ro-RO"/>
              </w:rPr>
              <w:t>arte (B1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>); 2 lucrări indexate ISI/BDI (C1);</w:t>
            </w:r>
            <w:r w:rsidR="002C177B">
              <w:rPr>
                <w:color w:val="538135"/>
                <w:sz w:val="18"/>
                <w:szCs w:val="18"/>
                <w:lang w:val="ro-RO"/>
              </w:rPr>
              <w:t>9 articole</w:t>
            </w:r>
            <w:bookmarkStart w:id="0" w:name="_GoBack"/>
            <w:bookmarkEnd w:id="0"/>
            <w:r w:rsidRPr="00F64213">
              <w:rPr>
                <w:color w:val="538135"/>
                <w:sz w:val="18"/>
                <w:szCs w:val="18"/>
                <w:lang w:val="ro-RO"/>
              </w:rPr>
              <w:t>(</w:t>
            </w:r>
            <w:r>
              <w:rPr>
                <w:color w:val="538135"/>
                <w:sz w:val="18"/>
                <w:szCs w:val="18"/>
                <w:lang w:val="ro-RO"/>
              </w:rPr>
              <w:t>C2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>)</w:t>
            </w:r>
            <w:r>
              <w:rPr>
                <w:color w:val="538135"/>
                <w:sz w:val="18"/>
                <w:szCs w:val="18"/>
                <w:lang w:val="ro-RO"/>
              </w:rPr>
              <w:t>;  1 citare Bdi (G1)</w:t>
            </w:r>
            <w:r w:rsidRPr="00F64213">
              <w:rPr>
                <w:color w:val="538135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E737FB" w:rsidRPr="00F64213" w:rsidRDefault="00E737FB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_</w:t>
      </w:r>
      <w:r w:rsidR="00E737FB">
        <w:rPr>
          <w:b/>
          <w:sz w:val="28"/>
          <w:szCs w:val="28"/>
          <w:lang w:val="ro-RO"/>
        </w:rPr>
        <w:t>CMMC</w:t>
      </w:r>
      <w:r>
        <w:rPr>
          <w:b/>
          <w:sz w:val="28"/>
          <w:szCs w:val="28"/>
          <w:lang w:val="ro-RO"/>
        </w:rPr>
        <w:t>_____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="00E737FB">
        <w:rPr>
          <w:b/>
          <w:sz w:val="28"/>
          <w:szCs w:val="28"/>
          <w:lang w:val="ro-RO"/>
        </w:rPr>
        <w:t>:</w:t>
      </w:r>
      <w:r w:rsidRPr="001B3E7D">
        <w:rPr>
          <w:b/>
          <w:sz w:val="28"/>
          <w:szCs w:val="28"/>
          <w:lang w:val="ro-RO"/>
        </w:rPr>
        <w:t xml:space="preserve"> </w:t>
      </w:r>
      <w:r w:rsidR="00E737FB" w:rsidRPr="00E737FB">
        <w:rPr>
          <w:b/>
          <w:sz w:val="28"/>
          <w:szCs w:val="28"/>
          <w:u w:val="single"/>
          <w:lang w:val="ro-RO"/>
        </w:rPr>
        <w:t>asist. Dr. Ing. Both Ioan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BF01FD" w:rsidRPr="00F65B97" w:rsidRDefault="00F65B97" w:rsidP="00D25BE5">
      <w:pPr>
        <w:spacing w:after="0"/>
        <w:rPr>
          <w:i/>
          <w:sz w:val="28"/>
          <w:szCs w:val="28"/>
          <w:lang w:val="ro-RO"/>
        </w:rPr>
      </w:pPr>
      <w:r w:rsidRPr="00F65B97">
        <w:rPr>
          <w:i/>
          <w:sz w:val="28"/>
          <w:szCs w:val="28"/>
          <w:lang w:val="ro-RO"/>
        </w:rPr>
        <w:t>Constributii la analiza comportarii neliniare a structurilor metalice</w:t>
      </w:r>
      <w:r w:rsidR="00BF01FD" w:rsidRPr="00F65B97">
        <w:rPr>
          <w:i/>
          <w:sz w:val="28"/>
          <w:szCs w:val="28"/>
          <w:lang w:val="ro-RO"/>
        </w:rPr>
        <w:t xml:space="preserve"> </w:t>
      </w:r>
    </w:p>
    <w:p w:rsidR="00F65B97" w:rsidRPr="001B3E7D" w:rsidRDefault="00F65B97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Titlu</w:t>
            </w:r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Autori</w:t>
            </w:r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Editura</w:t>
            </w:r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Pag</w:t>
            </w:r>
          </w:p>
        </w:tc>
      </w:tr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BF01FD" w:rsidRPr="00BC054F" w:rsidRDefault="00F65B97" w:rsidP="000647A0">
            <w:pPr>
              <w:rPr>
                <w:szCs w:val="20"/>
              </w:rPr>
            </w:pPr>
            <w:r w:rsidRPr="00F65B97">
              <w:rPr>
                <w:szCs w:val="20"/>
              </w:rPr>
              <w:t>Composite Column Subjected To Compression And Fire</w:t>
            </w:r>
          </w:p>
        </w:tc>
        <w:tc>
          <w:tcPr>
            <w:tcW w:w="3436" w:type="dxa"/>
            <w:noWrap/>
          </w:tcPr>
          <w:p w:rsidR="00BF01FD" w:rsidRPr="00BC054F" w:rsidRDefault="00F65B97" w:rsidP="000647A0">
            <w:pPr>
              <w:rPr>
                <w:szCs w:val="20"/>
              </w:rPr>
            </w:pPr>
            <w:r w:rsidRPr="00F65B97">
              <w:rPr>
                <w:szCs w:val="20"/>
              </w:rPr>
              <w:t>BOTH Ioan, OSTAPSKA Katarzyna, KWASNIEWSKI Leslaw, ZAHARIA Raul, DUBINA Dan</w:t>
            </w:r>
          </w:p>
        </w:tc>
        <w:tc>
          <w:tcPr>
            <w:tcW w:w="2268" w:type="dxa"/>
            <w:noWrap/>
          </w:tcPr>
          <w:p w:rsidR="00BF01FD" w:rsidRPr="00BC054F" w:rsidRDefault="00F65B97" w:rsidP="000647A0">
            <w:pPr>
              <w:rPr>
                <w:szCs w:val="20"/>
              </w:rPr>
            </w:pPr>
            <w:r>
              <w:rPr>
                <w:szCs w:val="20"/>
              </w:rPr>
              <w:t>CTU</w:t>
            </w:r>
          </w:p>
        </w:tc>
        <w:tc>
          <w:tcPr>
            <w:tcW w:w="992" w:type="dxa"/>
            <w:noWrap/>
          </w:tcPr>
          <w:p w:rsidR="00BF01FD" w:rsidRPr="00BC054F" w:rsidRDefault="00F65B97" w:rsidP="000647A0">
            <w:pPr>
              <w:rPr>
                <w:szCs w:val="20"/>
              </w:rPr>
            </w:pPr>
            <w:r>
              <w:rPr>
                <w:szCs w:val="20"/>
              </w:rPr>
              <w:t>2014</w:t>
            </w:r>
          </w:p>
        </w:tc>
        <w:tc>
          <w:tcPr>
            <w:tcW w:w="2822" w:type="dxa"/>
            <w:noWrap/>
          </w:tcPr>
          <w:p w:rsidR="00BF01FD" w:rsidRPr="00BC054F" w:rsidRDefault="00F65B97" w:rsidP="000647A0">
            <w:pPr>
              <w:rPr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ISBN: </w:t>
            </w:r>
            <w:r w:rsidRPr="00EC38A8">
              <w:rPr>
                <w:rFonts w:ascii="Arial" w:hAnsi="Arial" w:cs="Arial"/>
                <w:sz w:val="20"/>
                <w:szCs w:val="20"/>
              </w:rPr>
              <w:t>978-80-01-05442-0</w:t>
            </w:r>
          </w:p>
        </w:tc>
        <w:tc>
          <w:tcPr>
            <w:tcW w:w="864" w:type="dxa"/>
            <w:vAlign w:val="center"/>
          </w:tcPr>
          <w:p w:rsidR="00BF01FD" w:rsidRPr="00BC054F" w:rsidRDefault="00F65B97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22"/>
        <w:gridCol w:w="663"/>
        <w:gridCol w:w="1773"/>
        <w:gridCol w:w="2111"/>
        <w:gridCol w:w="3501"/>
        <w:gridCol w:w="1513"/>
      </w:tblGrid>
      <w:tr w:rsidR="00BF01FD" w:rsidRPr="00E6713B" w:rsidTr="00933447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Anul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Autor(i)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BF01FD" w:rsidRPr="00E6713B" w:rsidTr="00F65B97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F65B97" w:rsidP="000647A0">
            <w: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01FD" w:rsidRPr="00E6713B" w:rsidRDefault="00F65B97" w:rsidP="000647A0">
            <w:r>
              <w:t>2016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F65B97" w:rsidP="000647A0">
            <w:r w:rsidRPr="00F65B97">
              <w:t>Jaroslav Vacha, Petr Kyzlyk, Ioan Both, Frantisek Wald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667264" w:rsidRDefault="00F65B97" w:rsidP="000647A0">
            <w:pPr>
              <w:rPr>
                <w:highlight w:val="yellow"/>
                <w:lang w:val="ro-RO"/>
              </w:rPr>
            </w:pPr>
            <w:r w:rsidRPr="00F65B97">
              <w:rPr>
                <w:lang w:val="ro-RO"/>
              </w:rPr>
              <w:t>Beams with corrugated web at elevated temperature, experimental results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F65B97" w:rsidP="000647A0">
            <w:r w:rsidRPr="00F65B97">
              <w:t>Thin-Walled Structures 2015 – 2016 – vol 98  pag 19-28  doi:10.1016/j.tws.2015.02.026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/>
        </w:tc>
      </w:tr>
      <w:tr w:rsidR="00F65B97" w:rsidRPr="00E6713B" w:rsidTr="00933447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B97" w:rsidRDefault="00F65B97" w:rsidP="000647A0">
            <w: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B97" w:rsidRDefault="00F65B97" w:rsidP="000647A0">
            <w:r>
              <w:t>2010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B97" w:rsidRPr="00F65B97" w:rsidRDefault="00F65B97" w:rsidP="000647A0">
            <w:r w:rsidRPr="00F65B97">
              <w:t>Ivan A., Ivan M., Both I.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B97" w:rsidRPr="00F65B97" w:rsidRDefault="00F65B97" w:rsidP="000647A0">
            <w:pPr>
              <w:rPr>
                <w:lang w:val="ro-RO"/>
              </w:rPr>
            </w:pPr>
            <w:r w:rsidRPr="00F65B97">
              <w:rPr>
                <w:lang w:val="ro-RO"/>
              </w:rPr>
              <w:t>Advanced analysis of a space structure retrofit for an ash-tank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B97" w:rsidRPr="00F65B97" w:rsidRDefault="00F65B97" w:rsidP="000647A0">
            <w:r w:rsidRPr="00F65B97">
              <w:t>11th International Conference on Structures under Shock and Impact, Tallinn, ESTONIA, July 2010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5B97" w:rsidRPr="00E6713B" w:rsidRDefault="00F65B97" w:rsidP="000647A0">
            <w:r w:rsidRPr="00F65B97">
              <w:t>978-1-84564-466-6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BF01FD" w:rsidRPr="00E913C8" w:rsidTr="00933447">
        <w:trPr>
          <w:trHeight w:val="510"/>
        </w:trPr>
        <w:tc>
          <w:tcPr>
            <w:tcW w:w="56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lastRenderedPageBreak/>
              <w:t xml:space="preserve">Nr. </w:t>
            </w:r>
          </w:p>
        </w:tc>
        <w:tc>
          <w:tcPr>
            <w:tcW w:w="75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Anul</w:t>
            </w:r>
          </w:p>
        </w:tc>
        <w:tc>
          <w:tcPr>
            <w:tcW w:w="15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Autor(i)</w:t>
            </w:r>
          </w:p>
        </w:tc>
        <w:tc>
          <w:tcPr>
            <w:tcW w:w="188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Titlu articol</w:t>
            </w:r>
          </w:p>
        </w:tc>
        <w:tc>
          <w:tcPr>
            <w:tcW w:w="273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Revista</w:t>
            </w:r>
            <w:r>
              <w:rPr>
                <w:b/>
                <w:bCs/>
              </w:rPr>
              <w:t>/</w:t>
            </w:r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Cotatie</w:t>
            </w:r>
          </w:p>
        </w:tc>
      </w:tr>
      <w:tr w:rsidR="00BF01FD" w:rsidRPr="00AA3C57" w:rsidTr="00933447">
        <w:trPr>
          <w:trHeight w:val="161"/>
        </w:trPr>
        <w:tc>
          <w:tcPr>
            <w:tcW w:w="568" w:type="dxa"/>
          </w:tcPr>
          <w:p w:rsidR="00BF01FD" w:rsidRPr="00AA3C57" w:rsidRDefault="006863B2" w:rsidP="000647A0">
            <w:r>
              <w:t>1</w:t>
            </w:r>
          </w:p>
        </w:tc>
        <w:tc>
          <w:tcPr>
            <w:tcW w:w="755" w:type="dxa"/>
          </w:tcPr>
          <w:p w:rsidR="00BF01FD" w:rsidRPr="00AA3C57" w:rsidRDefault="006863B2" w:rsidP="000647A0">
            <w:r>
              <w:t>2010</w:t>
            </w:r>
          </w:p>
        </w:tc>
        <w:tc>
          <w:tcPr>
            <w:tcW w:w="1540" w:type="dxa"/>
          </w:tcPr>
          <w:p w:rsidR="00BF01FD" w:rsidRPr="00AA3C57" w:rsidRDefault="006863B2" w:rsidP="000647A0">
            <w:r w:rsidRPr="006863B2">
              <w:t>Ivan A., Ivan M., Both I.</w:t>
            </w:r>
          </w:p>
        </w:tc>
        <w:tc>
          <w:tcPr>
            <w:tcW w:w="1888" w:type="dxa"/>
          </w:tcPr>
          <w:p w:rsidR="00BF01FD" w:rsidRPr="00AA3C57" w:rsidRDefault="006863B2" w:rsidP="000647A0">
            <w:r w:rsidRPr="006863B2">
              <w:t>Comparison of FEA and experimental results for a steel frame connection</w:t>
            </w:r>
          </w:p>
        </w:tc>
        <w:tc>
          <w:tcPr>
            <w:tcW w:w="2737" w:type="dxa"/>
          </w:tcPr>
          <w:p w:rsidR="006863B2" w:rsidRDefault="006863B2" w:rsidP="000647A0"/>
          <w:p w:rsidR="00BF01FD" w:rsidRPr="006863B2" w:rsidRDefault="006863B2" w:rsidP="006863B2">
            <w:pPr>
              <w:ind w:firstLine="720"/>
            </w:pPr>
            <w:r w:rsidRPr="006863B2">
              <w:t>WSEAS Transactions on Applied and Theoretical Mechanics</w:t>
            </w:r>
          </w:p>
        </w:tc>
        <w:tc>
          <w:tcPr>
            <w:tcW w:w="1440" w:type="dxa"/>
          </w:tcPr>
          <w:p w:rsidR="00BF01FD" w:rsidRPr="00AA3C57" w:rsidRDefault="00BF01FD" w:rsidP="000647A0"/>
        </w:tc>
        <w:tc>
          <w:tcPr>
            <w:tcW w:w="1260" w:type="dxa"/>
          </w:tcPr>
          <w:p w:rsidR="00BF01FD" w:rsidRPr="00AA3C57" w:rsidRDefault="00BF01FD" w:rsidP="000647A0"/>
        </w:tc>
      </w:tr>
      <w:tr w:rsidR="00F65B97" w:rsidRPr="00AA3C57" w:rsidTr="00933447">
        <w:trPr>
          <w:trHeight w:val="161"/>
        </w:trPr>
        <w:tc>
          <w:tcPr>
            <w:tcW w:w="568" w:type="dxa"/>
          </w:tcPr>
          <w:p w:rsidR="00F65B97" w:rsidRPr="00AA3C57" w:rsidRDefault="006863B2" w:rsidP="000647A0">
            <w:r>
              <w:t>2</w:t>
            </w:r>
          </w:p>
        </w:tc>
        <w:tc>
          <w:tcPr>
            <w:tcW w:w="755" w:type="dxa"/>
          </w:tcPr>
          <w:p w:rsidR="00F65B97" w:rsidRPr="00AA3C57" w:rsidRDefault="006863B2" w:rsidP="000647A0">
            <w:r>
              <w:t>2013</w:t>
            </w:r>
          </w:p>
        </w:tc>
        <w:tc>
          <w:tcPr>
            <w:tcW w:w="1540" w:type="dxa"/>
          </w:tcPr>
          <w:p w:rsidR="00F65B97" w:rsidRPr="00AA3C57" w:rsidRDefault="006863B2" w:rsidP="000647A0">
            <w:r w:rsidRPr="006863B2">
              <w:t>Florea Dinu, Dan Dubina, Calin Neagu, Cristian Vulcu, Ioan Both, Sorin Herban, Dragos Marcu</w:t>
            </w:r>
          </w:p>
        </w:tc>
        <w:tc>
          <w:tcPr>
            <w:tcW w:w="1888" w:type="dxa"/>
          </w:tcPr>
          <w:p w:rsidR="00F65B97" w:rsidRPr="00AA3C57" w:rsidRDefault="006863B2" w:rsidP="000647A0">
            <w:r w:rsidRPr="006863B2">
              <w:t>Experimental and numerical evaluation of an RBS coupling beam for moment-resisting steel frames in seismic areas</w:t>
            </w:r>
          </w:p>
        </w:tc>
        <w:tc>
          <w:tcPr>
            <w:tcW w:w="2737" w:type="dxa"/>
          </w:tcPr>
          <w:p w:rsidR="006863B2" w:rsidRDefault="006863B2" w:rsidP="000647A0"/>
          <w:p w:rsidR="006863B2" w:rsidRDefault="006863B2" w:rsidP="006863B2"/>
          <w:p w:rsidR="00F65B97" w:rsidRPr="006863B2" w:rsidRDefault="006863B2" w:rsidP="006863B2">
            <w:pPr>
              <w:jc w:val="center"/>
            </w:pPr>
            <w:r w:rsidRPr="006863B2">
              <w:t>Steel Construction</w:t>
            </w:r>
          </w:p>
        </w:tc>
        <w:tc>
          <w:tcPr>
            <w:tcW w:w="1440" w:type="dxa"/>
          </w:tcPr>
          <w:p w:rsidR="00F65B97" w:rsidRPr="00AA3C57" w:rsidRDefault="00F65B97" w:rsidP="000647A0"/>
        </w:tc>
        <w:tc>
          <w:tcPr>
            <w:tcW w:w="1260" w:type="dxa"/>
          </w:tcPr>
          <w:p w:rsidR="00F65B97" w:rsidRPr="00AA3C57" w:rsidRDefault="00F65B97" w:rsidP="000647A0"/>
        </w:tc>
      </w:tr>
      <w:tr w:rsidR="00F65B97" w:rsidRPr="00AA3C57" w:rsidTr="00933447">
        <w:trPr>
          <w:trHeight w:val="161"/>
        </w:trPr>
        <w:tc>
          <w:tcPr>
            <w:tcW w:w="568" w:type="dxa"/>
          </w:tcPr>
          <w:p w:rsidR="00F65B97" w:rsidRPr="00AA3C57" w:rsidRDefault="00F04F44" w:rsidP="000647A0">
            <w:r>
              <w:t>3</w:t>
            </w:r>
          </w:p>
        </w:tc>
        <w:tc>
          <w:tcPr>
            <w:tcW w:w="755" w:type="dxa"/>
          </w:tcPr>
          <w:p w:rsidR="00F65B97" w:rsidRPr="00AA3C57" w:rsidRDefault="006863B2" w:rsidP="000647A0">
            <w:r>
              <w:t>2010</w:t>
            </w:r>
          </w:p>
        </w:tc>
        <w:tc>
          <w:tcPr>
            <w:tcW w:w="1540" w:type="dxa"/>
          </w:tcPr>
          <w:p w:rsidR="00F65B97" w:rsidRPr="00AA3C57" w:rsidRDefault="006863B2" w:rsidP="000647A0">
            <w:r w:rsidRPr="006863B2">
              <w:t>Ivan A., Ivan M., Both I.</w:t>
            </w:r>
          </w:p>
        </w:tc>
        <w:tc>
          <w:tcPr>
            <w:tcW w:w="1888" w:type="dxa"/>
          </w:tcPr>
          <w:p w:rsidR="00F65B97" w:rsidRPr="00AA3C57" w:rsidRDefault="006863B2" w:rsidP="000647A0">
            <w:r w:rsidRPr="006863B2">
              <w:t>Strengthening of steel frame connection and finite element analysis results</w:t>
            </w:r>
          </w:p>
        </w:tc>
        <w:tc>
          <w:tcPr>
            <w:tcW w:w="2737" w:type="dxa"/>
          </w:tcPr>
          <w:p w:rsidR="006863B2" w:rsidRDefault="006863B2" w:rsidP="000647A0"/>
          <w:p w:rsidR="00F65B97" w:rsidRPr="006863B2" w:rsidRDefault="006863B2" w:rsidP="006863B2">
            <w:r w:rsidRPr="006863B2">
              <w:t>3rd WSEAS International Conference on Finite Differences - Finite Elements - Finite Volumes - Boundary Elements, F-and-B '10; Bucharest; Romania;</w:t>
            </w:r>
          </w:p>
        </w:tc>
        <w:tc>
          <w:tcPr>
            <w:tcW w:w="1440" w:type="dxa"/>
          </w:tcPr>
          <w:p w:rsidR="00F65B97" w:rsidRPr="00AA3C57" w:rsidRDefault="006863B2" w:rsidP="000647A0">
            <w:r w:rsidRPr="006863B2">
              <w:t>978-960474180-9</w:t>
            </w:r>
          </w:p>
        </w:tc>
        <w:tc>
          <w:tcPr>
            <w:tcW w:w="1260" w:type="dxa"/>
          </w:tcPr>
          <w:p w:rsidR="00F65B97" w:rsidRPr="00AA3C57" w:rsidRDefault="00F65B97" w:rsidP="000647A0"/>
        </w:tc>
      </w:tr>
      <w:tr w:rsidR="00F65B97" w:rsidRPr="00AA3C57" w:rsidTr="00933447">
        <w:trPr>
          <w:trHeight w:val="161"/>
        </w:trPr>
        <w:tc>
          <w:tcPr>
            <w:tcW w:w="568" w:type="dxa"/>
          </w:tcPr>
          <w:p w:rsidR="00F65B97" w:rsidRPr="00AA3C57" w:rsidRDefault="00F04F44" w:rsidP="000647A0">
            <w:r>
              <w:t>4</w:t>
            </w:r>
          </w:p>
        </w:tc>
        <w:tc>
          <w:tcPr>
            <w:tcW w:w="755" w:type="dxa"/>
          </w:tcPr>
          <w:p w:rsidR="00F65B97" w:rsidRPr="00AA3C57" w:rsidRDefault="006863B2" w:rsidP="000647A0">
            <w:r>
              <w:t>2010</w:t>
            </w:r>
          </w:p>
        </w:tc>
        <w:tc>
          <w:tcPr>
            <w:tcW w:w="1540" w:type="dxa"/>
          </w:tcPr>
          <w:p w:rsidR="00F65B97" w:rsidRPr="00AA3C57" w:rsidRDefault="006863B2" w:rsidP="000647A0">
            <w:r w:rsidRPr="006863B2">
              <w:t>Both I., Ivan A.</w:t>
            </w:r>
          </w:p>
        </w:tc>
        <w:tc>
          <w:tcPr>
            <w:tcW w:w="1888" w:type="dxa"/>
          </w:tcPr>
          <w:p w:rsidR="00F65B97" w:rsidRPr="00AA3C57" w:rsidRDefault="006863B2" w:rsidP="000647A0">
            <w:r w:rsidRPr="006863B2">
              <w:t>Analysis of a steel structure in a power station</w:t>
            </w:r>
          </w:p>
        </w:tc>
        <w:tc>
          <w:tcPr>
            <w:tcW w:w="2737" w:type="dxa"/>
          </w:tcPr>
          <w:p w:rsidR="00F65B97" w:rsidRPr="00EE54C0" w:rsidRDefault="006863B2" w:rsidP="000647A0">
            <w:r w:rsidRPr="006863B2">
              <w:t>International Conference on Mathematical Models for Engineering Science, MMES'10; Puerto de la Cruz, Tenerife; Spain</w:t>
            </w:r>
          </w:p>
        </w:tc>
        <w:tc>
          <w:tcPr>
            <w:tcW w:w="1440" w:type="dxa"/>
          </w:tcPr>
          <w:p w:rsidR="00F65B97" w:rsidRPr="00AA3C57" w:rsidRDefault="006863B2" w:rsidP="000647A0">
            <w:r w:rsidRPr="006863B2">
              <w:t>978-960474252-3</w:t>
            </w:r>
          </w:p>
        </w:tc>
        <w:tc>
          <w:tcPr>
            <w:tcW w:w="1260" w:type="dxa"/>
          </w:tcPr>
          <w:p w:rsidR="00F65B97" w:rsidRPr="00AA3C57" w:rsidRDefault="00F65B97" w:rsidP="000647A0"/>
        </w:tc>
      </w:tr>
      <w:tr w:rsidR="00F65B97" w:rsidRPr="00AA3C57" w:rsidTr="00933447">
        <w:trPr>
          <w:trHeight w:val="161"/>
        </w:trPr>
        <w:tc>
          <w:tcPr>
            <w:tcW w:w="568" w:type="dxa"/>
          </w:tcPr>
          <w:p w:rsidR="00F65B97" w:rsidRPr="00AA3C57" w:rsidRDefault="00F04F44" w:rsidP="000647A0">
            <w:r>
              <w:t>5</w:t>
            </w:r>
          </w:p>
        </w:tc>
        <w:tc>
          <w:tcPr>
            <w:tcW w:w="755" w:type="dxa"/>
          </w:tcPr>
          <w:p w:rsidR="00F65B97" w:rsidRPr="00AA3C57" w:rsidRDefault="006863B2" w:rsidP="000647A0">
            <w:r>
              <w:t>2010</w:t>
            </w:r>
          </w:p>
        </w:tc>
        <w:tc>
          <w:tcPr>
            <w:tcW w:w="1540" w:type="dxa"/>
          </w:tcPr>
          <w:p w:rsidR="00F65B97" w:rsidRPr="00AA3C57" w:rsidRDefault="006863B2" w:rsidP="000647A0">
            <w:r w:rsidRPr="006863B2">
              <w:t>Both I., Ivan M., Ivan A.</w:t>
            </w:r>
          </w:p>
        </w:tc>
        <w:tc>
          <w:tcPr>
            <w:tcW w:w="1888" w:type="dxa"/>
          </w:tcPr>
          <w:p w:rsidR="00F65B97" w:rsidRPr="00AA3C57" w:rsidRDefault="006863B2" w:rsidP="000647A0">
            <w:r w:rsidRPr="006863B2">
              <w:t>Analysis of a suspension crossing for a pipeline using finite element method. Influence of elasticity modulu</w:t>
            </w:r>
          </w:p>
        </w:tc>
        <w:tc>
          <w:tcPr>
            <w:tcW w:w="2737" w:type="dxa"/>
          </w:tcPr>
          <w:p w:rsidR="00F65B97" w:rsidRPr="00EE54C0" w:rsidRDefault="006863B2" w:rsidP="000647A0">
            <w:r w:rsidRPr="006863B2">
              <w:t>3rd WSEAS International Conference on Finite Differences - Finite Elements - Finite Volumes - Boundary Elements, F-and-B '10; Bucharest; Romania</w:t>
            </w:r>
          </w:p>
        </w:tc>
        <w:tc>
          <w:tcPr>
            <w:tcW w:w="1440" w:type="dxa"/>
          </w:tcPr>
          <w:p w:rsidR="00F65B97" w:rsidRPr="00AA3C57" w:rsidRDefault="006863B2" w:rsidP="000647A0">
            <w:r w:rsidRPr="006863B2">
              <w:t>978-960474180-9</w:t>
            </w:r>
          </w:p>
        </w:tc>
        <w:tc>
          <w:tcPr>
            <w:tcW w:w="1260" w:type="dxa"/>
          </w:tcPr>
          <w:p w:rsidR="00F65B97" w:rsidRPr="00AA3C57" w:rsidRDefault="00F65B97" w:rsidP="000647A0"/>
        </w:tc>
      </w:tr>
      <w:tr w:rsidR="006863B2" w:rsidRPr="00AA3C57" w:rsidTr="00933447">
        <w:trPr>
          <w:trHeight w:val="161"/>
        </w:trPr>
        <w:tc>
          <w:tcPr>
            <w:tcW w:w="568" w:type="dxa"/>
          </w:tcPr>
          <w:p w:rsidR="006863B2" w:rsidRPr="00AA3C57" w:rsidRDefault="00F04F44" w:rsidP="000647A0">
            <w:r>
              <w:t>6</w:t>
            </w:r>
          </w:p>
        </w:tc>
        <w:tc>
          <w:tcPr>
            <w:tcW w:w="755" w:type="dxa"/>
          </w:tcPr>
          <w:p w:rsidR="006863B2" w:rsidRPr="00AA3C57" w:rsidRDefault="006863B2" w:rsidP="000647A0">
            <w:r>
              <w:t>2011</w:t>
            </w:r>
          </w:p>
        </w:tc>
        <w:tc>
          <w:tcPr>
            <w:tcW w:w="1540" w:type="dxa"/>
          </w:tcPr>
          <w:p w:rsidR="006863B2" w:rsidRPr="00AA3C57" w:rsidRDefault="006863B2" w:rsidP="000647A0">
            <w:r w:rsidRPr="006863B2">
              <w:t>Ivan A., Ivan M., Both I.</w:t>
            </w:r>
          </w:p>
        </w:tc>
        <w:tc>
          <w:tcPr>
            <w:tcW w:w="1888" w:type="dxa"/>
          </w:tcPr>
          <w:p w:rsidR="006863B2" w:rsidRPr="00AA3C57" w:rsidRDefault="006863B2" w:rsidP="000647A0">
            <w:r w:rsidRPr="006863B2">
              <w:t>Expert software for steel structures evaluation and rehabilitation, "TECOMET"</w:t>
            </w:r>
          </w:p>
        </w:tc>
        <w:tc>
          <w:tcPr>
            <w:tcW w:w="2737" w:type="dxa"/>
          </w:tcPr>
          <w:p w:rsidR="006863B2" w:rsidRPr="00EE54C0" w:rsidRDefault="006863B2" w:rsidP="000647A0">
            <w:r w:rsidRPr="006863B2">
              <w:t xml:space="preserve">Recent Researches in Computer Science Proceedings of the 15th WSEAS International conference on computers, Part of the 15th WSEAS CSCC Multiconference; </w:t>
            </w:r>
            <w:r w:rsidRPr="006863B2">
              <w:lastRenderedPageBreak/>
              <w:t>Corfu Island; Greece</w:t>
            </w:r>
          </w:p>
        </w:tc>
        <w:tc>
          <w:tcPr>
            <w:tcW w:w="1440" w:type="dxa"/>
          </w:tcPr>
          <w:p w:rsidR="006863B2" w:rsidRPr="00AA3C57" w:rsidRDefault="006863B2" w:rsidP="000647A0">
            <w:r w:rsidRPr="006863B2">
              <w:lastRenderedPageBreak/>
              <w:t>978-161804019-0</w:t>
            </w:r>
          </w:p>
        </w:tc>
        <w:tc>
          <w:tcPr>
            <w:tcW w:w="1260" w:type="dxa"/>
          </w:tcPr>
          <w:p w:rsidR="006863B2" w:rsidRPr="00AA3C57" w:rsidRDefault="006863B2" w:rsidP="000647A0"/>
        </w:tc>
      </w:tr>
      <w:tr w:rsidR="006863B2" w:rsidRPr="00AA3C57" w:rsidTr="00933447">
        <w:trPr>
          <w:trHeight w:val="161"/>
        </w:trPr>
        <w:tc>
          <w:tcPr>
            <w:tcW w:w="568" w:type="dxa"/>
          </w:tcPr>
          <w:p w:rsidR="006863B2" w:rsidRPr="00AA3C57" w:rsidRDefault="00F04F44" w:rsidP="000647A0">
            <w:r>
              <w:lastRenderedPageBreak/>
              <w:t>7</w:t>
            </w:r>
          </w:p>
        </w:tc>
        <w:tc>
          <w:tcPr>
            <w:tcW w:w="755" w:type="dxa"/>
          </w:tcPr>
          <w:p w:rsidR="006863B2" w:rsidRPr="00AA3C57" w:rsidRDefault="006863B2" w:rsidP="000647A0">
            <w:r>
              <w:t>2015</w:t>
            </w:r>
          </w:p>
        </w:tc>
        <w:tc>
          <w:tcPr>
            <w:tcW w:w="1540" w:type="dxa"/>
          </w:tcPr>
          <w:p w:rsidR="006863B2" w:rsidRPr="00AA3C57" w:rsidRDefault="006863B2" w:rsidP="000647A0">
            <w:r w:rsidRPr="006863B2">
              <w:t>Both I., Ivan A.</w:t>
            </w:r>
          </w:p>
        </w:tc>
        <w:tc>
          <w:tcPr>
            <w:tcW w:w="1888" w:type="dxa"/>
          </w:tcPr>
          <w:p w:rsidR="006863B2" w:rsidRPr="00AA3C57" w:rsidRDefault="006863B2" w:rsidP="000647A0">
            <w:r w:rsidRPr="006863B2">
              <w:t xml:space="preserve">Numerical simulations of a pipeline crossing  </w:t>
            </w:r>
          </w:p>
        </w:tc>
        <w:tc>
          <w:tcPr>
            <w:tcW w:w="2737" w:type="dxa"/>
          </w:tcPr>
          <w:p w:rsidR="006863B2" w:rsidRPr="00EE54C0" w:rsidRDefault="006863B2" w:rsidP="000647A0">
            <w:r w:rsidRPr="006863B2">
              <w:t>New Developments in Computational Intelligence and Computer Science -  Proceedings of Applied Physics, Simulation and Computers</w:t>
            </w:r>
          </w:p>
        </w:tc>
        <w:tc>
          <w:tcPr>
            <w:tcW w:w="1440" w:type="dxa"/>
          </w:tcPr>
          <w:p w:rsidR="006863B2" w:rsidRPr="00AA3C57" w:rsidRDefault="006863B2" w:rsidP="000647A0">
            <w:r w:rsidRPr="006863B2">
              <w:t>978-1-61804-286-6</w:t>
            </w:r>
          </w:p>
        </w:tc>
        <w:tc>
          <w:tcPr>
            <w:tcW w:w="1260" w:type="dxa"/>
          </w:tcPr>
          <w:p w:rsidR="006863B2" w:rsidRPr="00AA3C57" w:rsidRDefault="006863B2" w:rsidP="000647A0"/>
        </w:tc>
      </w:tr>
      <w:tr w:rsidR="006863B2" w:rsidRPr="00AA3C57" w:rsidTr="00933447">
        <w:trPr>
          <w:trHeight w:val="161"/>
        </w:trPr>
        <w:tc>
          <w:tcPr>
            <w:tcW w:w="568" w:type="dxa"/>
          </w:tcPr>
          <w:p w:rsidR="006863B2" w:rsidRPr="00AA3C57" w:rsidRDefault="00F04F44" w:rsidP="000647A0">
            <w:r>
              <w:t>8</w:t>
            </w:r>
          </w:p>
        </w:tc>
        <w:tc>
          <w:tcPr>
            <w:tcW w:w="755" w:type="dxa"/>
          </w:tcPr>
          <w:p w:rsidR="006863B2" w:rsidRPr="00AA3C57" w:rsidRDefault="006863B2" w:rsidP="000647A0">
            <w:r>
              <w:t>2015</w:t>
            </w:r>
          </w:p>
        </w:tc>
        <w:tc>
          <w:tcPr>
            <w:tcW w:w="1540" w:type="dxa"/>
          </w:tcPr>
          <w:p w:rsidR="006863B2" w:rsidRPr="00AA3C57" w:rsidRDefault="006863B2" w:rsidP="000647A0">
            <w:r w:rsidRPr="006863B2">
              <w:t>Both I., Wald F., Zaharia R.</w:t>
            </w:r>
          </w:p>
        </w:tc>
        <w:tc>
          <w:tcPr>
            <w:tcW w:w="1888" w:type="dxa"/>
          </w:tcPr>
          <w:p w:rsidR="006863B2" w:rsidRPr="00AA3C57" w:rsidRDefault="006863B2" w:rsidP="000647A0">
            <w:r w:rsidRPr="006863B2">
              <w:t>Design issues of thermal induced effects and temperature dependent material properties in Abaqus - Accepted paper</w:t>
            </w:r>
          </w:p>
        </w:tc>
        <w:tc>
          <w:tcPr>
            <w:tcW w:w="2737" w:type="dxa"/>
          </w:tcPr>
          <w:p w:rsidR="006863B2" w:rsidRPr="00EE54C0" w:rsidRDefault="006863B2" w:rsidP="000647A0">
            <w:r w:rsidRPr="006863B2">
              <w:t>WIT Transactions onEngineering Sciences - vol 90 - 7th International Conference on Computational Methods and Experiments in Materials Characterisation, Valencia, Spania</w:t>
            </w:r>
          </w:p>
        </w:tc>
        <w:tc>
          <w:tcPr>
            <w:tcW w:w="1440" w:type="dxa"/>
          </w:tcPr>
          <w:p w:rsidR="006863B2" w:rsidRPr="006863B2" w:rsidRDefault="006863B2" w:rsidP="000647A0">
            <w:pPr>
              <w:rPr>
                <w:highlight w:val="yellow"/>
              </w:rPr>
            </w:pPr>
            <w:r w:rsidRPr="006863B2">
              <w:t>1743-3533</w:t>
            </w:r>
          </w:p>
        </w:tc>
        <w:tc>
          <w:tcPr>
            <w:tcW w:w="1260" w:type="dxa"/>
          </w:tcPr>
          <w:p w:rsidR="006863B2" w:rsidRPr="00AA3C57" w:rsidRDefault="006863B2" w:rsidP="000647A0"/>
        </w:tc>
      </w:tr>
      <w:tr w:rsidR="006863B2" w:rsidRPr="00AA3C57" w:rsidTr="00933447">
        <w:trPr>
          <w:trHeight w:val="161"/>
        </w:trPr>
        <w:tc>
          <w:tcPr>
            <w:tcW w:w="568" w:type="dxa"/>
          </w:tcPr>
          <w:p w:rsidR="006863B2" w:rsidRPr="00AA3C57" w:rsidRDefault="00F04F44" w:rsidP="000647A0">
            <w:r>
              <w:t>9</w:t>
            </w:r>
          </w:p>
        </w:tc>
        <w:tc>
          <w:tcPr>
            <w:tcW w:w="755" w:type="dxa"/>
          </w:tcPr>
          <w:p w:rsidR="006863B2" w:rsidRPr="00AA3C57" w:rsidRDefault="006863B2" w:rsidP="000647A0">
            <w:r>
              <w:t>2015</w:t>
            </w:r>
          </w:p>
        </w:tc>
        <w:tc>
          <w:tcPr>
            <w:tcW w:w="1540" w:type="dxa"/>
          </w:tcPr>
          <w:p w:rsidR="006863B2" w:rsidRPr="00AA3C57" w:rsidRDefault="006863B2" w:rsidP="000647A0">
            <w:r w:rsidRPr="006863B2">
              <w:t>Ioan Both, Frantisek Wald, Raul Zaharia</w:t>
            </w:r>
          </w:p>
        </w:tc>
        <w:tc>
          <w:tcPr>
            <w:tcW w:w="1888" w:type="dxa"/>
          </w:tcPr>
          <w:p w:rsidR="006863B2" w:rsidRPr="00AA3C57" w:rsidRDefault="006863B2" w:rsidP="000647A0">
            <w:r w:rsidRPr="006863B2">
              <w:t>Heat transfer analysis in concrete slabs using a general purpose FEM computer code</w:t>
            </w:r>
          </w:p>
        </w:tc>
        <w:tc>
          <w:tcPr>
            <w:tcW w:w="2737" w:type="dxa"/>
          </w:tcPr>
          <w:p w:rsidR="006863B2" w:rsidRPr="00EE54C0" w:rsidRDefault="006863B2" w:rsidP="000647A0">
            <w:r w:rsidRPr="006863B2">
              <w:t>Recent Advances in Mathematics</w:t>
            </w:r>
          </w:p>
        </w:tc>
        <w:tc>
          <w:tcPr>
            <w:tcW w:w="1440" w:type="dxa"/>
          </w:tcPr>
          <w:p w:rsidR="006863B2" w:rsidRPr="00AA3C57" w:rsidRDefault="006863B2" w:rsidP="000647A0">
            <w:r w:rsidRPr="006863B2">
              <w:t>978-1-61804-323-8</w:t>
            </w:r>
          </w:p>
        </w:tc>
        <w:tc>
          <w:tcPr>
            <w:tcW w:w="1260" w:type="dxa"/>
          </w:tcPr>
          <w:p w:rsidR="006863B2" w:rsidRPr="00AA3C57" w:rsidRDefault="006863B2" w:rsidP="000647A0"/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40"/>
        <w:gridCol w:w="664"/>
        <w:gridCol w:w="1645"/>
        <w:gridCol w:w="3774"/>
        <w:gridCol w:w="3526"/>
      </w:tblGrid>
      <w:tr w:rsidR="00BF01FD" w:rsidRPr="005D5B2E" w:rsidTr="000647A0">
        <w:trPr>
          <w:trHeight w:val="255"/>
        </w:trPr>
        <w:tc>
          <w:tcPr>
            <w:tcW w:w="511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39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Anul</w:t>
            </w:r>
          </w:p>
        </w:tc>
        <w:tc>
          <w:tcPr>
            <w:tcW w:w="672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218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Autor(i)</w:t>
            </w:r>
          </w:p>
        </w:tc>
        <w:tc>
          <w:tcPr>
            <w:tcW w:w="603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Titlu articol</w:t>
            </w:r>
          </w:p>
        </w:tc>
        <w:tc>
          <w:tcPr>
            <w:tcW w:w="474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Revista</w:t>
            </w:r>
            <w:r>
              <w:rPr>
                <w:b/>
                <w:bCs/>
              </w:rPr>
              <w:t>/</w:t>
            </w:r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r w:rsidRPr="00EE54C0">
              <w:rPr>
                <w:b/>
                <w:bCs/>
              </w:rPr>
              <w:t>a</w:t>
            </w:r>
          </w:p>
        </w:tc>
      </w:tr>
      <w:tr w:rsidR="00BF01FD" w:rsidRPr="005D5B2E" w:rsidTr="00933447">
        <w:trPr>
          <w:trHeight w:val="349"/>
        </w:trPr>
        <w:tc>
          <w:tcPr>
            <w:tcW w:w="511" w:type="dxa"/>
          </w:tcPr>
          <w:p w:rsidR="00BF01FD" w:rsidRPr="00F93400" w:rsidRDefault="00BF01FD" w:rsidP="000647A0"/>
        </w:tc>
        <w:tc>
          <w:tcPr>
            <w:tcW w:w="639" w:type="dxa"/>
          </w:tcPr>
          <w:p w:rsidR="00BF01FD" w:rsidRPr="00F93400" w:rsidRDefault="00BF01FD" w:rsidP="000647A0"/>
        </w:tc>
        <w:tc>
          <w:tcPr>
            <w:tcW w:w="672" w:type="dxa"/>
          </w:tcPr>
          <w:p w:rsidR="00BF01FD" w:rsidRPr="00F93400" w:rsidRDefault="00BF01FD" w:rsidP="000647A0"/>
        </w:tc>
        <w:tc>
          <w:tcPr>
            <w:tcW w:w="2186" w:type="dxa"/>
          </w:tcPr>
          <w:p w:rsidR="00BF01FD" w:rsidRPr="00F93400" w:rsidRDefault="00BF01FD" w:rsidP="000647A0"/>
        </w:tc>
        <w:tc>
          <w:tcPr>
            <w:tcW w:w="6034" w:type="dxa"/>
          </w:tcPr>
          <w:p w:rsidR="00BF01FD" w:rsidRPr="005D5B2E" w:rsidRDefault="00BF01FD" w:rsidP="000647A0">
            <w:pPr>
              <w:rPr>
                <w:lang w:val="ro-RO"/>
              </w:rPr>
            </w:pPr>
          </w:p>
        </w:tc>
        <w:tc>
          <w:tcPr>
            <w:tcW w:w="4746" w:type="dxa"/>
          </w:tcPr>
          <w:p w:rsidR="00BF01FD" w:rsidRPr="005D5B2E" w:rsidRDefault="00BF01FD" w:rsidP="000647A0">
            <w:pPr>
              <w:rPr>
                <w:lang w:val="ro-RO"/>
              </w:rPr>
            </w:pP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Nr. Crt.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Anul</w:t>
            </w:r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Tip produs</w:t>
            </w:r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Titlul produs, tehnologie, studiu, serviciu</w:t>
            </w:r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Firma utilizatoare</w:t>
            </w:r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Numar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Autorii</w:t>
            </w:r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/beneficiar</w:t>
            </w:r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50"/>
        <w:gridCol w:w="750"/>
        <w:gridCol w:w="1666"/>
        <w:gridCol w:w="2248"/>
        <w:gridCol w:w="2046"/>
        <w:gridCol w:w="1719"/>
        <w:gridCol w:w="771"/>
      </w:tblGrid>
      <w:tr w:rsidR="00BF01FD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Anul citarii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Luna citarii</w:t>
            </w:r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Autor(i)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Titlul articolului citat</w:t>
            </w:r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 xml:space="preserve">REVISTA / VOLUMUL IN CARE A FOST PUBLICAT </w:t>
            </w:r>
            <w:r w:rsidRPr="008C6410">
              <w:rPr>
                <w:b/>
                <w:bCs/>
                <w:lang w:val="it-IT"/>
              </w:rPr>
              <w:lastRenderedPageBreak/>
              <w:t>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lastRenderedPageBreak/>
              <w:t xml:space="preserve">REVISTA COTATA ISI IN CARE A FOST </w:t>
            </w:r>
            <w:r w:rsidRPr="008C6410">
              <w:rPr>
                <w:b/>
                <w:bCs/>
                <w:lang w:val="it-IT"/>
              </w:rPr>
              <w:lastRenderedPageBreak/>
              <w:t>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lastRenderedPageBreak/>
              <w:t>ISSN</w:t>
            </w:r>
          </w:p>
        </w:tc>
      </w:tr>
      <w:tr w:rsidR="00BF01FD" w:rsidRPr="00D270C8" w:rsidTr="000647A0">
        <w:trPr>
          <w:trHeight w:val="510"/>
        </w:trPr>
        <w:tc>
          <w:tcPr>
            <w:tcW w:w="800" w:type="dxa"/>
          </w:tcPr>
          <w:p w:rsidR="00BF01FD" w:rsidRPr="00D270C8" w:rsidRDefault="00F04F44" w:rsidP="000647A0">
            <w:r>
              <w:lastRenderedPageBreak/>
              <w:t>1</w:t>
            </w:r>
          </w:p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3220" w:type="dxa"/>
          </w:tcPr>
          <w:p w:rsidR="00BF01FD" w:rsidRPr="00D270C8" w:rsidRDefault="00F04F44" w:rsidP="000647A0">
            <w:r w:rsidRPr="00F04F44">
              <w:t>Sucharda, O., Brožovský, J. / Bearing capacity analysis of reinforced concrete beams</w:t>
            </w:r>
          </w:p>
        </w:tc>
        <w:tc>
          <w:tcPr>
            <w:tcW w:w="4660" w:type="dxa"/>
          </w:tcPr>
          <w:p w:rsidR="00BF01FD" w:rsidRPr="00D270C8" w:rsidRDefault="00F04F44" w:rsidP="000647A0">
            <w:r w:rsidRPr="00F04F44">
              <w:t>Strengthening of steel frame connection and finite element analysis results</w:t>
            </w:r>
          </w:p>
        </w:tc>
        <w:tc>
          <w:tcPr>
            <w:tcW w:w="4140" w:type="dxa"/>
          </w:tcPr>
          <w:p w:rsidR="00BF01FD" w:rsidRPr="00B80EF7" w:rsidRDefault="00F04F44" w:rsidP="000647A0">
            <w:r w:rsidRPr="00F04F44">
              <w:t xml:space="preserve">Proceedings of the 3rd WSEAS International Conference on Finite Differences - Finite Elements - Finite Volumes - Boundary Elements, F-and-B '10  </w:t>
            </w:r>
          </w:p>
        </w:tc>
        <w:tc>
          <w:tcPr>
            <w:tcW w:w="3240" w:type="dxa"/>
          </w:tcPr>
          <w:p w:rsidR="00BF01FD" w:rsidRPr="00B80EF7" w:rsidRDefault="00BF01FD" w:rsidP="000647A0"/>
        </w:tc>
        <w:tc>
          <w:tcPr>
            <w:tcW w:w="960" w:type="dxa"/>
          </w:tcPr>
          <w:p w:rsidR="00BF01FD" w:rsidRPr="00D270C8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Nr. Crt.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Anul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Tip rezultat</w:t>
            </w:r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Autor(i)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Denumire rezultat</w:t>
            </w:r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Proiect,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r w:rsidRPr="00EB747C">
        <w:rPr>
          <w:b/>
          <w:bCs/>
          <w:sz w:val="28"/>
          <w:szCs w:val="28"/>
        </w:rPr>
        <w:t>Referenti si membri în colective de redactie</w:t>
      </w:r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r>
              <w:rPr>
                <w:bCs/>
                <w:szCs w:val="20"/>
              </w:rPr>
              <w:t>Nume</w:t>
            </w:r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Cotaţie</w:t>
            </w:r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Titlu</w:t>
            </w:r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Autori</w:t>
            </w:r>
            <w:r>
              <w:rPr>
                <w:b/>
                <w:bCs/>
                <w:szCs w:val="20"/>
              </w:rPr>
              <w:t xml:space="preserve"> (echipă)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Tip proiect</w:t>
            </w: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</w:t>
      </w:r>
      <w:r w:rsidR="00F04F44">
        <w:rPr>
          <w:b/>
          <w:sz w:val="28"/>
          <w:szCs w:val="28"/>
          <w:lang w:val="ro-RO"/>
        </w:rPr>
        <w:t xml:space="preserve"> 10.10.2015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AA6"/>
    <w:rsid w:val="000647A0"/>
    <w:rsid w:val="000A1F6C"/>
    <w:rsid w:val="001A03ED"/>
    <w:rsid w:val="001B3E7D"/>
    <w:rsid w:val="002C177B"/>
    <w:rsid w:val="002E2759"/>
    <w:rsid w:val="00320F26"/>
    <w:rsid w:val="003446DF"/>
    <w:rsid w:val="003670F2"/>
    <w:rsid w:val="00403F56"/>
    <w:rsid w:val="004541BD"/>
    <w:rsid w:val="00534B9E"/>
    <w:rsid w:val="005958F6"/>
    <w:rsid w:val="005D5B2E"/>
    <w:rsid w:val="00602EC4"/>
    <w:rsid w:val="00653398"/>
    <w:rsid w:val="00667264"/>
    <w:rsid w:val="006863B2"/>
    <w:rsid w:val="006925FC"/>
    <w:rsid w:val="007843C3"/>
    <w:rsid w:val="00823C1D"/>
    <w:rsid w:val="00894751"/>
    <w:rsid w:val="008B1897"/>
    <w:rsid w:val="008B3FE5"/>
    <w:rsid w:val="008C6410"/>
    <w:rsid w:val="008E1D9D"/>
    <w:rsid w:val="00933447"/>
    <w:rsid w:val="00983036"/>
    <w:rsid w:val="00A465ED"/>
    <w:rsid w:val="00A8420E"/>
    <w:rsid w:val="00A93777"/>
    <w:rsid w:val="00AA3C57"/>
    <w:rsid w:val="00AE238D"/>
    <w:rsid w:val="00B31F43"/>
    <w:rsid w:val="00B80EF7"/>
    <w:rsid w:val="00BB53F2"/>
    <w:rsid w:val="00BC054F"/>
    <w:rsid w:val="00BC3745"/>
    <w:rsid w:val="00BF01FD"/>
    <w:rsid w:val="00BF260F"/>
    <w:rsid w:val="00C17CB8"/>
    <w:rsid w:val="00CE3A78"/>
    <w:rsid w:val="00D25BE5"/>
    <w:rsid w:val="00D270C8"/>
    <w:rsid w:val="00DA323B"/>
    <w:rsid w:val="00DD32BA"/>
    <w:rsid w:val="00DF7662"/>
    <w:rsid w:val="00E1536D"/>
    <w:rsid w:val="00E26311"/>
    <w:rsid w:val="00E6713B"/>
    <w:rsid w:val="00E737FB"/>
    <w:rsid w:val="00E913C8"/>
    <w:rsid w:val="00EB747C"/>
    <w:rsid w:val="00EC79B4"/>
    <w:rsid w:val="00EE18D4"/>
    <w:rsid w:val="00EE54C0"/>
    <w:rsid w:val="00EE7F57"/>
    <w:rsid w:val="00F04F44"/>
    <w:rsid w:val="00F64213"/>
    <w:rsid w:val="00F65B97"/>
    <w:rsid w:val="00F93400"/>
    <w:rsid w:val="00FB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IB</cp:lastModifiedBy>
  <cp:revision>9</cp:revision>
  <dcterms:created xsi:type="dcterms:W3CDTF">2014-09-03T12:05:00Z</dcterms:created>
  <dcterms:modified xsi:type="dcterms:W3CDTF">2016-03-30T12:19:00Z</dcterms:modified>
</cp:coreProperties>
</file>